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878"/>
        <w:gridCol w:w="1278"/>
        <w:gridCol w:w="990"/>
      </w:tblGrid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Kalkkreislauf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0.9pt;height:56.1pt" o:ole="">
                    <v:imagedata r:id="rId4" o:title=""/>
                  </v:shape>
                  <o:OLEObject Type="Embed" ProgID="PBrush" ShapeID="ole_rId3" DrawAspect="Content" ObjectID="_193076642" r:id="rId3"/>
                </w:objec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ahoma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rFonts w:cs="Tahoma"/>
                  <w:b/>
                  <w:bCs/>
                  <w:sz w:val="32"/>
                  <w:szCs w:val="32"/>
                </w:rPr>
                <w:t>A05c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highlight w:val="yellow"/>
              </w:rPr>
            </w:pPr>
            <w:r>
              <w:rPr>
                <w:rFonts w:ascii="Tahoma" w:hAnsi="Tahoma"/>
                <w:highlight w:val="yellow"/>
              </w:rPr>
            </w:r>
          </w:p>
        </w:tc>
      </w:tr>
      <w:tr>
        <w:trPr>
          <w:trHeight w:val="385" w:hRule="atLeast"/>
          <w:cantSplit w:val="true"/>
        </w:trPr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color w:val="FFFFFF"/>
                <w:sz w:val="32"/>
                <w:szCs w:val="32"/>
              </w:rPr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ListParagraph"/>
              <w:spacing w:before="0" w:after="160"/>
              <w:ind w:left="0" w:hanging="0"/>
              <w:contextualSpacing/>
              <w:jc w:val="center"/>
              <w:rPr>
                <w:rFonts w:cs="Tahoma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3. Abbinden von Löschkalk 2</w:t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  <w:tc>
          <w:tcPr>
            <w:tcW w:w="9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Beschreibe den Versuchsaufbau und die Versuchsdurchführung.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Verläuft die Reaktion exotherm oder endotherm?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Woher stammt die </w:t>
      </w:r>
      <w:r>
        <w:rPr>
          <w:rFonts w:eastAsia="Times New Roman" w:cs="Times New Roman" w:ascii="Times New Roman" w:hAnsi="Times New Roman"/>
          <w:strike w:val="false"/>
          <w:dstrike w:val="false"/>
          <w:color w:val="auto"/>
          <w:kern w:val="0"/>
          <w:sz w:val="24"/>
          <w:szCs w:val="24"/>
          <w:lang w:val="de-DE" w:eastAsia="de-DE" w:bidi="ar-SA"/>
        </w:rPr>
        <w:t>beobachtete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 Wärme?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Beim Abbinden von Mörtel ist nur eine geringe Erwärmung des Mörtels festzustellen. Begründe!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Beschreibe den Energieumsatz beim Kalkkreislauf.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1368425</wp:posOffset>
            </wp:positionH>
            <wp:positionV relativeFrom="paragraph">
              <wp:posOffset>635</wp:posOffset>
            </wp:positionV>
            <wp:extent cx="478155" cy="179070"/>
            <wp:effectExtent l="0" t="0" r="0" b="0"/>
            <wp:wrapNone/>
            <wp:docPr id="1" name="Freihand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ihand 2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2098675</wp:posOffset>
            </wp:positionH>
            <wp:positionV relativeFrom="paragraph">
              <wp:posOffset>-41275</wp:posOffset>
            </wp:positionV>
            <wp:extent cx="834390" cy="173990"/>
            <wp:effectExtent l="0" t="0" r="0" b="0"/>
            <wp:wrapNone/>
            <wp:docPr id="2" name="Freihand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ihand 5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2165350</wp:posOffset>
            </wp:positionH>
            <wp:positionV relativeFrom="paragraph">
              <wp:posOffset>194945</wp:posOffset>
            </wp:positionV>
            <wp:extent cx="460375" cy="33655"/>
            <wp:effectExtent l="0" t="0" r="0" b="0"/>
            <wp:wrapNone/>
            <wp:docPr id="3" name="Freihand 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ihand 8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2590800</wp:posOffset>
            </wp:positionH>
            <wp:positionV relativeFrom="paragraph">
              <wp:posOffset>-62230</wp:posOffset>
            </wp:positionV>
            <wp:extent cx="368300" cy="630555"/>
            <wp:effectExtent l="0" t="0" r="0" b="0"/>
            <wp:wrapNone/>
            <wp:docPr id="4" name="Freihand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ihand 9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1447800</wp:posOffset>
            </wp:positionH>
            <wp:positionV relativeFrom="paragraph">
              <wp:posOffset>1905</wp:posOffset>
            </wp:positionV>
            <wp:extent cx="441960" cy="490855"/>
            <wp:effectExtent l="0" t="0" r="0" b="0"/>
            <wp:wrapNone/>
            <wp:docPr id="5" name="Freihand 1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ihand 12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2771140</wp:posOffset>
            </wp:positionH>
            <wp:positionV relativeFrom="paragraph">
              <wp:posOffset>-67945</wp:posOffset>
            </wp:positionV>
            <wp:extent cx="579120" cy="384810"/>
            <wp:effectExtent l="0" t="0" r="0" b="0"/>
            <wp:wrapNone/>
            <wp:docPr id="6" name="Freihand 1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ihand 13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612775</wp:posOffset>
            </wp:positionH>
            <wp:positionV relativeFrom="paragraph">
              <wp:posOffset>-687070</wp:posOffset>
            </wp:positionV>
            <wp:extent cx="715645" cy="2002790"/>
            <wp:effectExtent l="0" t="0" r="0" b="0"/>
            <wp:wrapNone/>
            <wp:docPr id="7" name="Freihand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eihand 1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1390650</wp:posOffset>
            </wp:positionH>
            <wp:positionV relativeFrom="paragraph">
              <wp:posOffset>920750</wp:posOffset>
            </wp:positionV>
            <wp:extent cx="109220" cy="121920"/>
            <wp:effectExtent l="0" t="0" r="0" b="0"/>
            <wp:wrapNone/>
            <wp:docPr id="8" name="Freihand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ihand 3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1540510</wp:posOffset>
            </wp:positionH>
            <wp:positionV relativeFrom="paragraph">
              <wp:posOffset>876935</wp:posOffset>
            </wp:positionV>
            <wp:extent cx="272415" cy="174625"/>
            <wp:effectExtent l="0" t="0" r="0" b="0"/>
            <wp:wrapNone/>
            <wp:docPr id="9" name="Freihand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eihand 4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1584325</wp:posOffset>
            </wp:positionH>
            <wp:positionV relativeFrom="paragraph">
              <wp:posOffset>-375285</wp:posOffset>
            </wp:positionV>
            <wp:extent cx="654050" cy="1115695"/>
            <wp:effectExtent l="0" t="0" r="0" b="0"/>
            <wp:wrapNone/>
            <wp:docPr id="10" name="Freihand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ihand 4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1896745</wp:posOffset>
            </wp:positionH>
            <wp:positionV relativeFrom="paragraph">
              <wp:posOffset>687705</wp:posOffset>
            </wp:positionV>
            <wp:extent cx="130810" cy="125730"/>
            <wp:effectExtent l="0" t="0" r="0" b="0"/>
            <wp:wrapNone/>
            <wp:docPr id="11" name="Freihand 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eihand 8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2617470</wp:posOffset>
            </wp:positionH>
            <wp:positionV relativeFrom="paragraph">
              <wp:posOffset>266065</wp:posOffset>
            </wp:positionV>
            <wp:extent cx="654050" cy="50800"/>
            <wp:effectExtent l="0" t="0" r="0" b="0"/>
            <wp:wrapNone/>
            <wp:docPr id="12" name="Freihand 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ihand 9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1927225</wp:posOffset>
            </wp:positionH>
            <wp:positionV relativeFrom="paragraph">
              <wp:posOffset>327660</wp:posOffset>
            </wp:positionV>
            <wp:extent cx="1045210" cy="452120"/>
            <wp:effectExtent l="0" t="0" r="0" b="0"/>
            <wp:wrapNone/>
            <wp:docPr id="13" name="Freihand 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eihand 9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1426210</wp:posOffset>
            </wp:positionH>
            <wp:positionV relativeFrom="paragraph">
              <wp:posOffset>802640</wp:posOffset>
            </wp:positionV>
            <wp:extent cx="736600" cy="50800"/>
            <wp:effectExtent l="0" t="0" r="0" b="0"/>
            <wp:wrapNone/>
            <wp:docPr id="14" name="Freihand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ihand 10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3043555</wp:posOffset>
            </wp:positionH>
            <wp:positionV relativeFrom="paragraph">
              <wp:posOffset>54610</wp:posOffset>
            </wp:positionV>
            <wp:extent cx="707390" cy="213360"/>
            <wp:effectExtent l="0" t="0" r="0" b="0"/>
            <wp:wrapNone/>
            <wp:docPr id="15" name="Freihand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eihand 11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2459355</wp:posOffset>
            </wp:positionH>
            <wp:positionV relativeFrom="paragraph">
              <wp:posOffset>454660</wp:posOffset>
            </wp:positionV>
            <wp:extent cx="965200" cy="613410"/>
            <wp:effectExtent l="0" t="0" r="0" b="0"/>
            <wp:wrapNone/>
            <wp:docPr id="16" name="Freihand 1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eihand 15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2"/>
      <w:footerReference w:type="default" r:id="rId23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beantworten und evtl. Korrekturvorschläge und Wünsche senden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1f4fa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1f4fa7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1f4f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1f4f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opXohaSUjII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opXohaSUjII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LibreOffice/6.3.6.2$Windows_X86_64 LibreOffice_project/2196df99b074d8a661f4036fca8fa0cbfa33a497</Application>
  <Pages>1</Pages>
  <Words>70</Words>
  <Characters>486</Characters>
  <CharactersWithSpaces>581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2020-10-05T20:03:16Z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